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73ACF" w:rsidRDefault="00B73ACF" w14:paraId="4B3B4F6F" w14:textId="6833D265">
      <w:pPr>
        <w:rPr>
          <w:b/>
          <w:bCs/>
          <w:lang w:val="nb-NO"/>
        </w:rPr>
      </w:pPr>
      <w:r w:rsidRPr="00B73ACF">
        <w:rPr>
          <w:b/>
          <w:bCs/>
          <w:lang w:val="nb-NO"/>
        </w:rPr>
        <w:t xml:space="preserve">Appendix </w:t>
      </w:r>
      <w:r w:rsidR="00135F49">
        <w:rPr>
          <w:b/>
          <w:bCs/>
          <w:lang w:val="nb-NO"/>
        </w:rPr>
        <w:t>III</w:t>
      </w:r>
      <w:r w:rsidRPr="00B73ACF">
        <w:rPr>
          <w:b/>
          <w:bCs/>
          <w:lang w:val="nb-NO"/>
        </w:rPr>
        <w:t xml:space="preserve"> – </w:t>
      </w:r>
      <w:r>
        <w:rPr>
          <w:b/>
          <w:bCs/>
          <w:lang w:val="nb-NO"/>
        </w:rPr>
        <w:t>Prisliste</w:t>
      </w:r>
    </w:p>
    <w:p w:rsidRPr="00B73ACF" w:rsidR="00B73ACF" w:rsidRDefault="00135F49" w14:paraId="7790C793" w14:textId="4F2E2C31">
      <w:pPr>
        <w:rPr>
          <w:lang w:val="nb-NO"/>
        </w:rPr>
      </w:pPr>
      <w:r>
        <w:rPr>
          <w:lang w:val="nb-NO"/>
        </w:rPr>
        <w:t>TILBYDERS</w:t>
      </w:r>
      <w:r w:rsidRPr="00B73ACF" w:rsidR="00B73ACF">
        <w:rPr>
          <w:lang w:val="nb-NO"/>
        </w:rPr>
        <w:t xml:space="preserve"> timepriser for modifikasjoner og endringsarbeider</w:t>
      </w:r>
    </w:p>
    <w:p w:rsidR="00B73ACF" w:rsidP="00B73ACF" w:rsidRDefault="00B73ACF" w14:paraId="610BD48E" w14:textId="1DE62C8C">
      <w:pPr>
        <w:rPr>
          <w:lang w:val="nb-NO"/>
        </w:rPr>
      </w:pPr>
      <w:r>
        <w:rPr>
          <w:lang w:val="nb-NO"/>
        </w:rPr>
        <w:t>TILBYDER fyller inn *</w:t>
      </w:r>
    </w:p>
    <w:p w:rsidRPr="00B73ACF" w:rsidR="00B73ACF" w:rsidP="00B73ACF" w:rsidRDefault="00B73ACF" w14:paraId="78D86749" w14:textId="6FF23028">
      <w:pPr>
        <w:rPr>
          <w:lang w:val="nb-NO"/>
        </w:rPr>
      </w:pPr>
      <w:r>
        <w:rPr>
          <w:lang w:val="nb-NO"/>
        </w:rPr>
        <w:t>Timepris for verksted</w:t>
      </w:r>
      <w:r w:rsidRPr="00B73ACF">
        <w:rPr>
          <w:lang w:val="nb-NO"/>
        </w:rPr>
        <w:tab/>
      </w:r>
      <w:r w:rsidRPr="00B73ACF">
        <w:rPr>
          <w:lang w:val="nb-NO"/>
        </w:rPr>
        <w:tab/>
        <w:t>NOK [</w:t>
      </w:r>
      <w:r>
        <w:rPr>
          <w:lang w:val="nb-NO"/>
        </w:rPr>
        <w:t>*</w:t>
      </w:r>
      <w:r w:rsidRPr="00B73ACF">
        <w:rPr>
          <w:lang w:val="nb-NO"/>
        </w:rPr>
        <w:t>]</w:t>
      </w:r>
      <w:r w:rsidRPr="00B73ACF">
        <w:rPr>
          <w:lang w:val="nb-NO"/>
        </w:rPr>
        <w:tab/>
        <w:t xml:space="preserve">eks. mva. </w:t>
      </w:r>
    </w:p>
    <w:p w:rsidRPr="00B73ACF" w:rsidR="00B73ACF" w:rsidP="00B73ACF" w:rsidRDefault="00B73ACF" w14:paraId="20FF5F2C" w14:textId="4219598C">
      <w:pPr>
        <w:rPr>
          <w:lang w:val="nb-NO"/>
        </w:rPr>
      </w:pPr>
      <w:r w:rsidRPr="00B73ACF">
        <w:rPr>
          <w:lang w:val="nb-NO"/>
        </w:rPr>
        <w:t>Innredningsarbeid timepris</w:t>
      </w:r>
      <w:r w:rsidRPr="00B73ACF">
        <w:rPr>
          <w:lang w:val="nb-NO"/>
        </w:rPr>
        <w:tab/>
        <w:t>NOK [</w:t>
      </w:r>
      <w:r>
        <w:rPr>
          <w:lang w:val="nb-NO"/>
        </w:rPr>
        <w:t>*</w:t>
      </w:r>
      <w:r w:rsidRPr="00B73ACF">
        <w:rPr>
          <w:lang w:val="nb-NO"/>
        </w:rPr>
        <w:t>]</w:t>
      </w:r>
      <w:r w:rsidRPr="00B73ACF">
        <w:rPr>
          <w:lang w:val="nb-NO"/>
        </w:rPr>
        <w:tab/>
        <w:t xml:space="preserve">eks. mva. </w:t>
      </w:r>
    </w:p>
    <w:p w:rsidRPr="00B73ACF" w:rsidR="00B73ACF" w:rsidP="00B73ACF" w:rsidRDefault="00B73ACF" w14:paraId="7FF2D400" w14:textId="015FD45D">
      <w:pPr>
        <w:rPr>
          <w:lang w:val="nb-NO"/>
        </w:rPr>
      </w:pPr>
      <w:r w:rsidRPr="00B73ACF">
        <w:rPr>
          <w:lang w:val="nb-NO"/>
        </w:rPr>
        <w:t>Elektroarbeid</w:t>
      </w:r>
      <w:r w:rsidRPr="00B73ACF">
        <w:rPr>
          <w:lang w:val="nb-NO"/>
        </w:rPr>
        <w:tab/>
        <w:t>timepris</w:t>
      </w:r>
      <w:r w:rsidRPr="00B73ACF">
        <w:rPr>
          <w:lang w:val="nb-NO"/>
        </w:rPr>
        <w:tab/>
        <w:t>NOK [</w:t>
      </w:r>
      <w:r>
        <w:rPr>
          <w:lang w:val="nb-NO"/>
        </w:rPr>
        <w:t>*</w:t>
      </w:r>
      <w:r w:rsidRPr="00B73ACF">
        <w:rPr>
          <w:lang w:val="nb-NO"/>
        </w:rPr>
        <w:t>]</w:t>
      </w:r>
      <w:r w:rsidRPr="00B73ACF">
        <w:rPr>
          <w:lang w:val="nb-NO"/>
        </w:rPr>
        <w:tab/>
        <w:t xml:space="preserve">eks. mva. </w:t>
      </w:r>
    </w:p>
    <w:p w:rsidRPr="00B73ACF" w:rsidR="00B73ACF" w:rsidP="00B73ACF" w:rsidRDefault="00B73ACF" w14:paraId="21BC0CF9" w14:textId="693B958D">
      <w:pPr>
        <w:rPr>
          <w:lang w:val="nb-NO"/>
        </w:rPr>
      </w:pPr>
      <w:r w:rsidRPr="00B73ACF">
        <w:rPr>
          <w:lang w:val="nb-NO"/>
        </w:rPr>
        <w:t>Teknisk personale timepris</w:t>
      </w:r>
      <w:r w:rsidRPr="00B73ACF">
        <w:rPr>
          <w:lang w:val="nb-NO"/>
        </w:rPr>
        <w:tab/>
        <w:t>NOK [</w:t>
      </w:r>
      <w:r>
        <w:rPr>
          <w:lang w:val="nb-NO"/>
        </w:rPr>
        <w:t>*</w:t>
      </w:r>
      <w:r w:rsidRPr="00B73ACF">
        <w:rPr>
          <w:lang w:val="nb-NO"/>
        </w:rPr>
        <w:t>]</w:t>
      </w:r>
      <w:r w:rsidRPr="00B73ACF">
        <w:rPr>
          <w:lang w:val="nb-NO"/>
        </w:rPr>
        <w:tab/>
        <w:t xml:space="preserve">eks. mva. </w:t>
      </w:r>
    </w:p>
    <w:p w:rsidR="00B73ACF" w:rsidRDefault="00B73ACF" w14:paraId="1B778211" w14:textId="2100D920">
      <w:pPr>
        <w:rPr>
          <w:lang w:val="nb-NO"/>
        </w:rPr>
      </w:pPr>
      <w:r w:rsidRPr="00B73ACF">
        <w:rPr>
          <w:lang w:val="nb-NO"/>
        </w:rPr>
        <w:t xml:space="preserve">Timeprisen er inklusiv alle kostnader for </w:t>
      </w:r>
      <w:r w:rsidR="00135F49">
        <w:rPr>
          <w:lang w:val="nb-NO"/>
        </w:rPr>
        <w:t>TILBYDERS</w:t>
      </w:r>
      <w:r w:rsidRPr="00B73ACF">
        <w:rPr>
          <w:lang w:val="nb-NO"/>
        </w:rPr>
        <w:t xml:space="preserve"> utførelse av endringen/modifikasjonen, herunder lønn, administrasjon, nødvendig verktøy, sveisetillegg, normalt forbruksmateriell, samt bruk av krav og annet løfteutstyr. </w:t>
      </w:r>
      <w:r w:rsidR="00BF5531">
        <w:rPr>
          <w:lang w:val="nb-NO"/>
        </w:rPr>
        <w:t>K</w:t>
      </w:r>
      <w:r w:rsidRPr="00B73ACF">
        <w:rPr>
          <w:lang w:val="nb-NO"/>
        </w:rPr>
        <w:t xml:space="preserve">omponenter </w:t>
      </w:r>
      <w:r w:rsidR="001C5A1D">
        <w:rPr>
          <w:lang w:val="nb-NO"/>
        </w:rPr>
        <w:t xml:space="preserve">og utstyr </w:t>
      </w:r>
      <w:r w:rsidRPr="00B73ACF">
        <w:rPr>
          <w:lang w:val="nb-NO"/>
        </w:rPr>
        <w:t>som skal benyttes i Skipet</w:t>
      </w:r>
      <w:r>
        <w:rPr>
          <w:lang w:val="nb-NO"/>
        </w:rPr>
        <w:t xml:space="preserve"> kommer i tillegg</w:t>
      </w:r>
      <w:r w:rsidR="00135F49">
        <w:rPr>
          <w:lang w:val="nb-NO"/>
        </w:rPr>
        <w:t xml:space="preserve">, og prises som fastsatt i utkast til kontrakt artikkel VI pkt. 1. </w:t>
      </w:r>
    </w:p>
    <w:p w:rsidRPr="00B73ACF" w:rsidR="00B73ACF" w:rsidRDefault="00B73ACF" w14:paraId="00AD013E" w14:textId="77777777">
      <w:pPr>
        <w:rPr>
          <w:lang w:val="nb-NO"/>
        </w:rPr>
      </w:pPr>
    </w:p>
    <w:sectPr w:rsidRPr="00B73ACF" w:rsidR="00B73A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72E4D" w:rsidP="00E72E4D" w:rsidRDefault="00E72E4D" w14:paraId="65749A15" w14:textId="77777777">
      <w:pPr>
        <w:spacing w:after="0" w:line="240" w:lineRule="auto"/>
      </w:pPr>
      <w:r>
        <w:separator/>
      </w:r>
    </w:p>
  </w:endnote>
  <w:endnote w:type="continuationSeparator" w:id="0">
    <w:p w:rsidR="00E72E4D" w:rsidP="00E72E4D" w:rsidRDefault="00E72E4D" w14:paraId="1370C29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72E4D" w:rsidRDefault="00E72E4D" w14:paraId="39AFDD41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72E4D" w:rsidRDefault="00E72E4D" w14:paraId="4F11E9CC" w14:textId="77777777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72E4D" w:rsidRDefault="00E72E4D" w14:paraId="3031420B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72E4D" w:rsidP="00E72E4D" w:rsidRDefault="00E72E4D" w14:paraId="33BB51FE" w14:textId="77777777">
      <w:pPr>
        <w:spacing w:after="0" w:line="240" w:lineRule="auto"/>
      </w:pPr>
      <w:r>
        <w:separator/>
      </w:r>
    </w:p>
  </w:footnote>
  <w:footnote w:type="continuationSeparator" w:id="0">
    <w:p w:rsidR="00E72E4D" w:rsidP="00E72E4D" w:rsidRDefault="00E72E4D" w14:paraId="492AA9B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72E4D" w:rsidRDefault="00E72E4D" w14:paraId="4F6F4298" w14:textId="7777777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72E4D" w:rsidRDefault="00E72E4D" w14:paraId="03C71FEC" w14:textId="77777777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72E4D" w:rsidRDefault="00E72E4D" w14:paraId="125DFB66" w14:textId="77777777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ACF"/>
    <w:rsid w:val="00135F49"/>
    <w:rsid w:val="001C4533"/>
    <w:rsid w:val="001C5A1D"/>
    <w:rsid w:val="0021150B"/>
    <w:rsid w:val="00347D78"/>
    <w:rsid w:val="003B04DC"/>
    <w:rsid w:val="003C0060"/>
    <w:rsid w:val="00743B7F"/>
    <w:rsid w:val="009916F0"/>
    <w:rsid w:val="00B73ACF"/>
    <w:rsid w:val="00BF398E"/>
    <w:rsid w:val="00BF5531"/>
    <w:rsid w:val="00C424CD"/>
    <w:rsid w:val="00D8273C"/>
    <w:rsid w:val="00E72E4D"/>
    <w:rsid w:val="00ED7745"/>
    <w:rsid w:val="00F32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E059351"/>
  <w15:chartTrackingRefBased/>
  <w15:docId w15:val="{24BF35FF-1848-498B-8627-05843F940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B73ACF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C3143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B73ACF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C3143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B73ACF"/>
    <w:pPr>
      <w:keepNext/>
      <w:keepLines/>
      <w:spacing w:before="160" w:after="80"/>
      <w:outlineLvl w:val="2"/>
    </w:pPr>
    <w:rPr>
      <w:rFonts w:eastAsiaTheme="majorEastAsia" w:cstheme="majorBidi"/>
      <w:color w:val="0C3143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B73A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C3143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B73ACF"/>
    <w:pPr>
      <w:keepNext/>
      <w:keepLines/>
      <w:spacing w:before="80" w:after="40"/>
      <w:outlineLvl w:val="4"/>
    </w:pPr>
    <w:rPr>
      <w:rFonts w:eastAsiaTheme="majorEastAsia" w:cstheme="majorBidi"/>
      <w:color w:val="0C3143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B73A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B73A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B73A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B73A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B73ACF"/>
    <w:rPr>
      <w:rFonts w:asciiTheme="majorHAnsi" w:hAnsiTheme="majorHAnsi" w:eastAsiaTheme="majorEastAsia" w:cstheme="majorBidi"/>
      <w:color w:val="0C3143" w:themeColor="accent1" w:themeShade="BF"/>
      <w:sz w:val="40"/>
      <w:szCs w:val="40"/>
    </w:rPr>
  </w:style>
  <w:style w:type="character" w:styleId="Overskrift2Tegn" w:customStyle="1">
    <w:name w:val="Overskrift 2 Tegn"/>
    <w:basedOn w:val="Standardskriftforavsnitt"/>
    <w:link w:val="Overskrift2"/>
    <w:uiPriority w:val="9"/>
    <w:semiHidden/>
    <w:rsid w:val="00B73ACF"/>
    <w:rPr>
      <w:rFonts w:asciiTheme="majorHAnsi" w:hAnsiTheme="majorHAnsi" w:eastAsiaTheme="majorEastAsia" w:cstheme="majorBidi"/>
      <w:color w:val="0C3143" w:themeColor="accent1" w:themeShade="BF"/>
      <w:sz w:val="32"/>
      <w:szCs w:val="32"/>
    </w:rPr>
  </w:style>
  <w:style w:type="character" w:styleId="Overskrift3Tegn" w:customStyle="1">
    <w:name w:val="Overskrift 3 Tegn"/>
    <w:basedOn w:val="Standardskriftforavsnitt"/>
    <w:link w:val="Overskrift3"/>
    <w:uiPriority w:val="9"/>
    <w:semiHidden/>
    <w:rsid w:val="00B73ACF"/>
    <w:rPr>
      <w:rFonts w:eastAsiaTheme="majorEastAsia" w:cstheme="majorBidi"/>
      <w:color w:val="0C3143" w:themeColor="accent1" w:themeShade="BF"/>
      <w:sz w:val="28"/>
      <w:szCs w:val="28"/>
    </w:r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B73ACF"/>
    <w:rPr>
      <w:rFonts w:eastAsiaTheme="majorEastAsia" w:cstheme="majorBidi"/>
      <w:i/>
      <w:iCs/>
      <w:color w:val="0C3143" w:themeColor="accent1" w:themeShade="BF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B73ACF"/>
    <w:rPr>
      <w:rFonts w:eastAsiaTheme="majorEastAsia" w:cstheme="majorBidi"/>
      <w:color w:val="0C3143" w:themeColor="accent1" w:themeShade="BF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B73ACF"/>
    <w:rPr>
      <w:rFonts w:eastAsiaTheme="majorEastAsia" w:cstheme="majorBidi"/>
      <w:i/>
      <w:iCs/>
      <w:color w:val="595959" w:themeColor="text1" w:themeTint="A6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B73ACF"/>
    <w:rPr>
      <w:rFonts w:eastAsiaTheme="majorEastAsia" w:cstheme="majorBidi"/>
      <w:color w:val="595959" w:themeColor="text1" w:themeTint="A6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B73ACF"/>
    <w:rPr>
      <w:rFonts w:eastAsiaTheme="majorEastAsia" w:cstheme="majorBidi"/>
      <w:i/>
      <w:iCs/>
      <w:color w:val="272727" w:themeColor="text1" w:themeTint="D8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B73ACF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B73ACF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B73ACF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B73A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B73A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B73ACF"/>
    <w:pPr>
      <w:spacing w:before="160"/>
      <w:jc w:val="center"/>
    </w:pPr>
    <w:rPr>
      <w:i/>
      <w:iCs/>
      <w:color w:val="404040" w:themeColor="text1" w:themeTint="BF"/>
    </w:rPr>
  </w:style>
  <w:style w:type="character" w:styleId="SitatTegn" w:customStyle="1">
    <w:name w:val="Sitat Tegn"/>
    <w:basedOn w:val="Standardskriftforavsnitt"/>
    <w:link w:val="Sitat"/>
    <w:uiPriority w:val="29"/>
    <w:rsid w:val="00B73ACF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B73ACF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B73ACF"/>
    <w:rPr>
      <w:i/>
      <w:iCs/>
      <w:color w:val="0C3143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B73ACF"/>
    <w:pPr>
      <w:pBdr>
        <w:top w:val="single" w:color="0C3143" w:themeColor="accent1" w:themeShade="BF" w:sz="4" w:space="10"/>
        <w:bottom w:val="single" w:color="0C3143" w:themeColor="accent1" w:themeShade="BF" w:sz="4" w:space="10"/>
      </w:pBdr>
      <w:spacing w:before="360" w:after="360"/>
      <w:ind w:left="864" w:right="864"/>
      <w:jc w:val="center"/>
    </w:pPr>
    <w:rPr>
      <w:i/>
      <w:iCs/>
      <w:color w:val="0C3143" w:themeColor="accent1" w:themeShade="BF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B73ACF"/>
    <w:rPr>
      <w:i/>
      <w:iCs/>
      <w:color w:val="0C3143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B73ACF"/>
    <w:rPr>
      <w:b/>
      <w:bCs/>
      <w:smallCaps/>
      <w:color w:val="0C3143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E72E4D"/>
    <w:pPr>
      <w:tabs>
        <w:tab w:val="center" w:pos="4513"/>
        <w:tab w:val="right" w:pos="9026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E72E4D"/>
  </w:style>
  <w:style w:type="paragraph" w:styleId="Bunntekst">
    <w:name w:val="footer"/>
    <w:basedOn w:val="Normal"/>
    <w:link w:val="BunntekstTegn"/>
    <w:uiPriority w:val="99"/>
    <w:unhideWhenUsed/>
    <w:rsid w:val="00E72E4D"/>
    <w:pPr>
      <w:tabs>
        <w:tab w:val="center" w:pos="4513"/>
        <w:tab w:val="right" w:pos="9026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E72E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Simonsen">
  <a:themeElements>
    <a:clrScheme name="Dataforeningen">
      <a:dk1>
        <a:srgbClr val="000000"/>
      </a:dk1>
      <a:lt1>
        <a:srgbClr val="FFFFFF"/>
      </a:lt1>
      <a:dk2>
        <a:srgbClr val="1B1B1B"/>
      </a:dk2>
      <a:lt2>
        <a:srgbClr val="F8F2E9"/>
      </a:lt2>
      <a:accent1>
        <a:srgbClr val="10435A"/>
      </a:accent1>
      <a:accent2>
        <a:srgbClr val="F6DA9D"/>
      </a:accent2>
      <a:accent3>
        <a:srgbClr val="D9EBF0"/>
      </a:accent3>
      <a:accent4>
        <a:srgbClr val="EAEAEA"/>
      </a:accent4>
      <a:accent5>
        <a:srgbClr val="F4E8D7"/>
      </a:accent5>
      <a:accent6>
        <a:srgbClr val="DDDCDB"/>
      </a:accent6>
      <a:hlink>
        <a:srgbClr val="1B1B1B"/>
      </a:hlink>
      <a:folHlink>
        <a:srgbClr val="1B1B1B"/>
      </a:folHlink>
    </a:clrScheme>
    <a:fontScheme name="Cambria-Arial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Flat">
      <a:fillStyleLst>
        <a:solidFill>
          <a:schemeClr val="phClr"/>
        </a:solidFill>
        <a:solidFill>
          <a:schemeClr val="phClr">
            <a:tint val="50000"/>
          </a:schemeClr>
        </a:solidFill>
        <a:solidFill>
          <a:schemeClr val="phClr">
            <a:shade val="65000"/>
          </a:schemeClr>
        </a:solidFill>
      </a:fillStyleLst>
      <a:lnStyleLst>
        <a:ln w="3175" cap="flat" cmpd="sng" algn="ctr">
          <a:solidFill>
            <a:schemeClr val="phClr">
              <a:shade val="65000"/>
            </a:schemeClr>
          </a:solidFill>
          <a:prstDash val="solid"/>
        </a:ln>
        <a:ln w="3175" cap="flat" cmpd="sng" algn="ctr">
          <a:solidFill>
            <a:schemeClr val="phClr"/>
          </a:solidFill>
          <a:prstDash val="solid"/>
        </a:ln>
        <a:ln w="0" cap="flat" cmpd="sng" algn="ctr">
          <a:noFill/>
        </a:ln>
      </a:lnStyleLst>
      <a:effectStyleLst>
        <a:effectStyle>
          <a:effectLst>
            <a:blur/>
          </a:effectLst>
        </a:effectStyle>
        <a:effectStyle>
          <a:effectLst>
            <a:blur/>
          </a:effectLst>
        </a:effectStyle>
        <a:effectStyle>
          <a:effectLst>
            <a:fillOverlay blend="darken">
              <a:solidFill>
                <a:schemeClr val="phClr">
                  <a:shade val="30000"/>
                </a:schemeClr>
              </a:solidFill>
            </a:fillOverlay>
          </a:effectLst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>
    <a:spDef>
      <a:spPr>
        <a:ln>
          <a:noFill/>
        </a:ln>
      </a:spPr>
      <a:bodyPr rtlCol="0" anchor="ctr"/>
      <a:lstStyle>
        <a:defPPr algn="ctr">
          <a:defRPr/>
        </a:defPPr>
      </a:lstStyle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  <a:ln w="6350">
          <a:noFill/>
        </a:ln>
        <a:effectLst/>
      </a:spPr>
      <a:bodyPr wrap="square" lIns="0" tIns="0" rIns="0" bIns="0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  <a:custClrLst>
    <a:custClr name="Støttefarge til grafer">
      <a:srgbClr val="FC7D51"/>
    </a:custClr>
    <a:custClr name="Støttefarge til grafer">
      <a:srgbClr val="A2E8B7"/>
    </a:custClr>
  </a:custClrLst>
  <a:extLst>
    <a:ext uri="{05A4C25C-085E-4340-85A3-A5531E510DB2}">
      <thm15:themeFamily xmlns:thm15="http://schemas.microsoft.com/office/thememl/2012/main" name="Simonsen" id="{02C4128C-1CE0-434C-A770-37351C0916E8}" vid="{023A2B02-D705-4907-9904-0FF7D191A267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/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terms:created xsi:type="dcterms:W3CDTF">1899-12-31T23:00:00.0000000Z</dcterms:created>
  <dcterms:modified xsi:type="dcterms:W3CDTF">1899-12-31T23:00:00.0000000Z</dcterms:modified>
</coreProperties>
</file>

<file path=docProps/custom.xml><?xml version="1.0" encoding="utf-8"?>
<op:Properties xmlns:vt="http://schemas.openxmlformats.org/officeDocument/2006/docPropsVTypes" xmlns:op="http://schemas.openxmlformats.org/officeDocument/2006/custom-properties"/>
</file>